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="方正小标宋简体" w:eastAsia="方正小标宋简体"/>
          <w:sz w:val="44"/>
          <w:lang w:val="en-US" w:eastAsia="zh-CN"/>
        </w:rPr>
        <w:t>技术部研发人员考核激励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lang w:val="en-US" w:eastAsia="zh-CN"/>
        </w:rPr>
        <w:t>制度</w:t>
      </w:r>
    </w:p>
    <w:p>
      <w:pPr>
        <w:pStyle w:val="5"/>
        <w:spacing w:line="540" w:lineRule="exact"/>
        <w:ind w:firstLine="0" w:firstLineChars="0"/>
        <w:jc w:val="center"/>
        <w:rPr>
          <w:rFonts w:ascii="黑体" w:hAnsi="黑体" w:eastAsia="黑体" w:cs="黑体"/>
          <w:b/>
          <w:sz w:val="32"/>
          <w:szCs w:val="32"/>
        </w:rPr>
      </w:pPr>
    </w:p>
    <w:p>
      <w:pPr>
        <w:pStyle w:val="5"/>
        <w:spacing w:line="540" w:lineRule="exact"/>
        <w:ind w:firstLine="0" w:firstLineChars="0"/>
        <w:jc w:val="center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第一章  总则</w:t>
      </w:r>
    </w:p>
    <w:p>
      <w:pPr>
        <w:snapToGrid w:val="0"/>
        <w:spacing w:line="520" w:lineRule="exact"/>
        <w:ind w:firstLine="640" w:firstLineChars="200"/>
        <w:rPr>
          <w:rFonts w:ascii="黑体" w:eastAsia="黑体"/>
          <w:sz w:val="32"/>
        </w:rPr>
      </w:pPr>
      <w:r>
        <w:rPr>
          <w:rFonts w:hint="eastAsia" w:ascii="楷体" w:hAnsi="楷体" w:eastAsia="楷体"/>
          <w:sz w:val="32"/>
        </w:rPr>
        <w:t>第一条</w:t>
      </w:r>
      <w:r>
        <w:rPr>
          <w:rFonts w:hint="eastAsia" w:ascii="黑体" w:eastAsia="黑体"/>
          <w:sz w:val="32"/>
        </w:rPr>
        <w:t xml:space="preserve"> </w:t>
      </w:r>
      <w:r>
        <w:rPr>
          <w:rFonts w:hint="eastAsia" w:ascii="仿宋_GB2312" w:eastAsia="仿宋_GB2312"/>
          <w:sz w:val="32"/>
          <w:lang w:val="en-US" w:eastAsia="zh-CN"/>
        </w:rPr>
        <w:t>为了更好的完善公司研发项目管理，保证研发项目额按期、高效、高质量完成，为促进公司和研发人员自身发展，特制定本制度</w:t>
      </w:r>
      <w:r>
        <w:rPr>
          <w:rFonts w:hint="eastAsia" w:ascii="仿宋_GB2312" w:eastAsia="仿宋_GB2312"/>
          <w:sz w:val="32"/>
        </w:rPr>
        <w:t>。</w:t>
      </w:r>
    </w:p>
    <w:p>
      <w:pPr>
        <w:snapToGrid w:val="0"/>
        <w:spacing w:line="520" w:lineRule="exact"/>
        <w:ind w:firstLine="660"/>
        <w:rPr>
          <w:rFonts w:ascii="仿宋_GB2312" w:eastAsia="仿宋_GB2312"/>
          <w:sz w:val="32"/>
        </w:rPr>
      </w:pPr>
      <w:r>
        <w:rPr>
          <w:rFonts w:hint="eastAsia" w:ascii="楷体" w:hAnsi="楷体" w:eastAsia="楷体"/>
          <w:sz w:val="32"/>
        </w:rPr>
        <w:t>第二条</w:t>
      </w:r>
      <w:r>
        <w:rPr>
          <w:rFonts w:hint="eastAsia" w:ascii="黑体" w:eastAsia="黑体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>本制度适用于公司</w:t>
      </w:r>
      <w:r>
        <w:rPr>
          <w:rFonts w:hint="eastAsia" w:ascii="仿宋_GB2312" w:eastAsia="仿宋_GB2312"/>
          <w:sz w:val="32"/>
          <w:lang w:val="en-US" w:eastAsia="zh-CN"/>
        </w:rPr>
        <w:t>技术部门</w:t>
      </w:r>
      <w:r>
        <w:rPr>
          <w:rFonts w:hint="eastAsia" w:ascii="仿宋_GB2312" w:eastAsia="仿宋_GB2312"/>
          <w:sz w:val="32"/>
        </w:rPr>
        <w:t>。</w:t>
      </w:r>
    </w:p>
    <w:p>
      <w:pPr>
        <w:pStyle w:val="5"/>
        <w:spacing w:line="540" w:lineRule="exact"/>
        <w:ind w:firstLine="0" w:firstLineChars="0"/>
        <w:jc w:val="center"/>
        <w:rPr>
          <w:rFonts w:hint="default" w:ascii="黑体" w:hAnsi="黑体" w:eastAsia="黑体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</w:rPr>
        <w:t xml:space="preserve">第二章  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技术部门考核方案</w:t>
      </w:r>
    </w:p>
    <w:p>
      <w:pPr>
        <w:pStyle w:val="5"/>
        <w:spacing w:line="54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</w:rPr>
        <w:t>第</w:t>
      </w:r>
      <w:r>
        <w:rPr>
          <w:rFonts w:hint="eastAsia" w:ascii="楷体" w:hAnsi="楷体" w:eastAsia="楷体"/>
          <w:sz w:val="32"/>
          <w:lang w:val="en-US" w:eastAsia="zh-CN"/>
        </w:rPr>
        <w:t>三</w:t>
      </w:r>
      <w:r>
        <w:rPr>
          <w:rFonts w:hint="eastAsia" w:ascii="楷体" w:hAnsi="楷体" w:eastAsia="楷体"/>
          <w:sz w:val="32"/>
        </w:rPr>
        <w:t xml:space="preserve">条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部门经理月度考核方案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854"/>
        <w:gridCol w:w="750"/>
        <w:gridCol w:w="941"/>
        <w:gridCol w:w="4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54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考核标准</w:t>
            </w:r>
          </w:p>
        </w:tc>
        <w:tc>
          <w:tcPr>
            <w:tcW w:w="750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分值</w:t>
            </w:r>
          </w:p>
        </w:tc>
        <w:tc>
          <w:tcPr>
            <w:tcW w:w="941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考评人</w:t>
            </w:r>
          </w:p>
        </w:tc>
        <w:tc>
          <w:tcPr>
            <w:tcW w:w="4184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评分办法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54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部门管理</w:t>
            </w:r>
          </w:p>
        </w:tc>
        <w:tc>
          <w:tcPr>
            <w:tcW w:w="750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941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总经理</w:t>
            </w:r>
          </w:p>
        </w:tc>
        <w:tc>
          <w:tcPr>
            <w:tcW w:w="4184" w:type="dxa"/>
          </w:tcPr>
          <w:p>
            <w:pPr>
              <w:pStyle w:val="5"/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未有效开展部门相关工作包含不限于人才培养、团队建设、规范执行，造成部门工作混乱等情况，扣10-20分。</w:t>
            </w:r>
          </w:p>
          <w:p>
            <w:pPr>
              <w:pStyle w:val="5"/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领导方式不佳，不得员工认同，团队意志差，工作积极性低扣5-10分。</w:t>
            </w:r>
          </w:p>
          <w:p>
            <w:pPr>
              <w:pStyle w:val="5"/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部门员工连续一周无故出现无工作安排或工作量不饱满等情况，发现一人扣5分。</w:t>
            </w:r>
          </w:p>
          <w:p>
            <w:pPr>
              <w:pStyle w:val="5"/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未能按时完成公司交办的重点工作，扣2-10分/次。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54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项目管理</w:t>
            </w:r>
          </w:p>
        </w:tc>
        <w:tc>
          <w:tcPr>
            <w:tcW w:w="750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941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总经理</w:t>
            </w:r>
          </w:p>
        </w:tc>
        <w:tc>
          <w:tcPr>
            <w:tcW w:w="4184" w:type="dxa"/>
          </w:tcPr>
          <w:p>
            <w:pPr>
              <w:pStyle w:val="5"/>
              <w:numPr>
                <w:ilvl w:val="0"/>
                <w:numId w:val="2"/>
              </w:numPr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需求提出人在进行需求确认过程中，发现重大功能缺失或功能点遗漏扣5-20分。</w:t>
            </w:r>
          </w:p>
          <w:p>
            <w:pPr>
              <w:pStyle w:val="5"/>
              <w:numPr>
                <w:ilvl w:val="0"/>
                <w:numId w:val="2"/>
              </w:numPr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里程碑未达成，无合理说明，扣5-10分。</w:t>
            </w:r>
          </w:p>
          <w:p>
            <w:pPr>
              <w:pStyle w:val="5"/>
              <w:numPr>
                <w:ilvl w:val="0"/>
                <w:numId w:val="2"/>
              </w:numPr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需求按时交付率低于公司下达的交付率标准，每低一个点扣1分。</w:t>
            </w:r>
          </w:p>
          <w:p>
            <w:pPr>
              <w:pStyle w:val="5"/>
              <w:numPr>
                <w:ilvl w:val="0"/>
                <w:numId w:val="2"/>
              </w:numPr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团队交付质量差，反复出现需求、设计等问题导致的BUG，缺陷二次打开率高扣2-10分。</w:t>
            </w:r>
          </w:p>
          <w:p>
            <w:pPr>
              <w:pStyle w:val="5"/>
              <w:numPr>
                <w:ilvl w:val="0"/>
                <w:numId w:val="2"/>
              </w:numPr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因管理不当导致生产事故，一次扣20分。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54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内外部满意度</w:t>
            </w:r>
          </w:p>
        </w:tc>
        <w:tc>
          <w:tcPr>
            <w:tcW w:w="750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941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总经理</w:t>
            </w:r>
          </w:p>
        </w:tc>
        <w:tc>
          <w:tcPr>
            <w:tcW w:w="4184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可以通过内部办公系统或纸质问卷每月做满意度调查，满意度100分得满分，80分及以下不得分，距离满分差多少分扣除相应分值。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54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团队协作</w:t>
            </w:r>
          </w:p>
        </w:tc>
        <w:tc>
          <w:tcPr>
            <w:tcW w:w="750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1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总经理</w:t>
            </w:r>
          </w:p>
        </w:tc>
        <w:tc>
          <w:tcPr>
            <w:tcW w:w="4184" w:type="dxa"/>
          </w:tcPr>
          <w:p>
            <w:pPr>
              <w:pStyle w:val="5"/>
              <w:numPr>
                <w:ilvl w:val="0"/>
                <w:numId w:val="3"/>
              </w:numPr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团队凝聚力不高、跨部门协作不畅，扣5分。</w:t>
            </w:r>
          </w:p>
          <w:p>
            <w:pPr>
              <w:pStyle w:val="5"/>
              <w:numPr>
                <w:ilvl w:val="0"/>
                <w:numId w:val="3"/>
              </w:numPr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团队成员无任何归属感，整体工作氛围散漫，扣10分。</w:t>
            </w:r>
          </w:p>
        </w:tc>
      </w:tr>
    </w:tbl>
    <w:p>
      <w:pPr>
        <w:pStyle w:val="5"/>
        <w:spacing w:line="54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5"/>
        <w:spacing w:line="540" w:lineRule="exact"/>
        <w:ind w:firstLine="640"/>
        <w:rPr>
          <w:rFonts w:hint="default" w:ascii="楷体" w:hAnsi="楷体" w:eastAsia="楷体"/>
          <w:sz w:val="32"/>
          <w:lang w:val="en-US" w:eastAsia="zh-CN"/>
        </w:rPr>
      </w:pPr>
      <w:r>
        <w:rPr>
          <w:rFonts w:hint="eastAsia" w:ascii="楷体" w:hAnsi="楷体" w:eastAsia="楷体"/>
          <w:sz w:val="32"/>
          <w:lang w:val="en-US" w:eastAsia="zh-CN"/>
        </w:rPr>
        <w:t>第四条 项目经理月度考核方案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718"/>
        <w:gridCol w:w="764"/>
        <w:gridCol w:w="1213"/>
        <w:gridCol w:w="4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18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考核标准</w:t>
            </w:r>
          </w:p>
        </w:tc>
        <w:tc>
          <w:tcPr>
            <w:tcW w:w="764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分值</w:t>
            </w:r>
          </w:p>
        </w:tc>
        <w:tc>
          <w:tcPr>
            <w:tcW w:w="1213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考评人</w:t>
            </w:r>
          </w:p>
        </w:tc>
        <w:tc>
          <w:tcPr>
            <w:tcW w:w="4034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评分办法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18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项目管理</w:t>
            </w:r>
          </w:p>
        </w:tc>
        <w:tc>
          <w:tcPr>
            <w:tcW w:w="764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213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部门经理</w:t>
            </w:r>
          </w:p>
        </w:tc>
        <w:tc>
          <w:tcPr>
            <w:tcW w:w="4034" w:type="dxa"/>
          </w:tcPr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1.需求提出人在进行需求确认过程中，发现重大功能缺失或功能点遗漏扣5-20分。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2.研发项目里程碑未达成，无合理说明，扣5-10分。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3.需求按时交付率低于中心下达的交付标准，每低一个点扣1分。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4.团队交付质量差，反复出现需求、设计等问题导致BUG，缺陷二次打开率高扣2-10分。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5.因团队管理部当导致生产事故，一次扣20分。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18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配置管理</w:t>
            </w:r>
          </w:p>
        </w:tc>
        <w:tc>
          <w:tcPr>
            <w:tcW w:w="764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13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部门经理</w:t>
            </w:r>
          </w:p>
        </w:tc>
        <w:tc>
          <w:tcPr>
            <w:tcW w:w="4034" w:type="dxa"/>
          </w:tcPr>
          <w:p>
            <w:pPr>
              <w:pStyle w:val="5"/>
              <w:numPr>
                <w:ilvl w:val="0"/>
                <w:numId w:val="0"/>
              </w:numPr>
              <w:spacing w:line="240" w:lineRule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项目文档未按照配置管理计划及时上传项目库，一旦公司发现，少传一个扣2分，扣完为止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18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内外部满意度</w:t>
            </w:r>
          </w:p>
        </w:tc>
        <w:tc>
          <w:tcPr>
            <w:tcW w:w="764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13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部门经理</w:t>
            </w:r>
          </w:p>
        </w:tc>
        <w:tc>
          <w:tcPr>
            <w:tcW w:w="4034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可以通过内部办公系统或纸质问卷每月做满意度调查，满意度100分得满分，80分及以下不得分，距离满分差多少分扣除相应分值。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18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团队协作</w:t>
            </w:r>
          </w:p>
        </w:tc>
        <w:tc>
          <w:tcPr>
            <w:tcW w:w="764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13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部门经理</w:t>
            </w:r>
          </w:p>
        </w:tc>
        <w:tc>
          <w:tcPr>
            <w:tcW w:w="4034" w:type="dxa"/>
          </w:tcPr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1.团队凝聚力不高、跨部门协作不畅，扣5分。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2.团队成员无任何归属感，整体工作氛围散漫，扣10分。</w:t>
            </w:r>
          </w:p>
        </w:tc>
      </w:tr>
    </w:tbl>
    <w:p>
      <w:pPr>
        <w:pStyle w:val="5"/>
        <w:spacing w:line="540" w:lineRule="exact"/>
        <w:ind w:firstLine="640"/>
        <w:rPr>
          <w:rFonts w:hint="eastAsia" w:ascii="楷体" w:hAnsi="楷体" w:eastAsia="楷体"/>
          <w:sz w:val="32"/>
        </w:rPr>
      </w:pPr>
    </w:p>
    <w:p>
      <w:pPr>
        <w:pStyle w:val="5"/>
        <w:spacing w:line="54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</w:rPr>
        <w:t>第</w:t>
      </w:r>
      <w:r>
        <w:rPr>
          <w:rFonts w:hint="eastAsia" w:ascii="楷体" w:hAnsi="楷体" w:eastAsia="楷体"/>
          <w:sz w:val="32"/>
          <w:lang w:val="en-US" w:eastAsia="zh-CN"/>
        </w:rPr>
        <w:t>四</w:t>
      </w:r>
      <w:r>
        <w:rPr>
          <w:rFonts w:hint="eastAsia" w:ascii="楷体" w:hAnsi="楷体" w:eastAsia="楷体"/>
          <w:sz w:val="32"/>
        </w:rPr>
        <w:t xml:space="preserve">条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技术组长月度考核方案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718"/>
        <w:gridCol w:w="764"/>
        <w:gridCol w:w="1213"/>
        <w:gridCol w:w="4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18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考核标准</w:t>
            </w:r>
          </w:p>
        </w:tc>
        <w:tc>
          <w:tcPr>
            <w:tcW w:w="764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分值</w:t>
            </w:r>
          </w:p>
        </w:tc>
        <w:tc>
          <w:tcPr>
            <w:tcW w:w="1213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考评人</w:t>
            </w:r>
          </w:p>
        </w:tc>
        <w:tc>
          <w:tcPr>
            <w:tcW w:w="4034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评分办法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18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工作进度管理</w:t>
            </w:r>
          </w:p>
        </w:tc>
        <w:tc>
          <w:tcPr>
            <w:tcW w:w="764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213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部门经理</w:t>
            </w:r>
          </w:p>
        </w:tc>
        <w:tc>
          <w:tcPr>
            <w:tcW w:w="4034" w:type="dxa"/>
          </w:tcPr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1.需求按时交付率低于公司下达的交付率标准，每低1个扣5分。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2.研发项目里程碑未达成，根据情况酌情扣分。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3.小组成员无故存在工作量不饱和的情况，扣2分/人。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4.项目进度管理未能按照项目要求执行，视情况酌情扣分。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18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团队交付质量</w:t>
            </w:r>
          </w:p>
        </w:tc>
        <w:tc>
          <w:tcPr>
            <w:tcW w:w="764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213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部门经理</w:t>
            </w:r>
          </w:p>
        </w:tc>
        <w:tc>
          <w:tcPr>
            <w:tcW w:w="4034" w:type="dxa"/>
          </w:tcPr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1.代码规范执行不到位，检查一次扣2分。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2.系统未按照需求文档进行合理性规划设计，导致后期返工或延期，视严重程度，扣5-15分。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3、系统在技术先进性、扩展性、容错性方面设计部合理，导致出现重大BUG或后期升级维护困难，扣5-15分。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4.线上项目因产品质量问题造成重大损失且未及时处理的扣10分，其他出现项目质量问题，酌情扣分，直至扣完。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5.因本人或小组成员操作不当导致生产事故，一次扣20分。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18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配置管理</w:t>
            </w:r>
          </w:p>
        </w:tc>
        <w:tc>
          <w:tcPr>
            <w:tcW w:w="764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13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部门经理</w:t>
            </w:r>
          </w:p>
        </w:tc>
        <w:tc>
          <w:tcPr>
            <w:tcW w:w="4034" w:type="dxa"/>
          </w:tcPr>
          <w:p>
            <w:pPr>
              <w:pStyle w:val="5"/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1.组长未对负责项目代码和文档等进行有效管理，导致代码和文档混乱、丢失，发现一次扣5分。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2.项目所需概要设计等研发文档未及时上传项目库，少传一个口2分。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18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内外部满意度</w:t>
            </w:r>
          </w:p>
        </w:tc>
        <w:tc>
          <w:tcPr>
            <w:tcW w:w="764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13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部门经理</w:t>
            </w:r>
          </w:p>
        </w:tc>
        <w:tc>
          <w:tcPr>
            <w:tcW w:w="4034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可以通过内部办公系统或纸质问卷每月做满意度调查，满意度100分得满分，80分及以下不得分，距离满分差多少分扣除相应分值。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18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团队协作</w:t>
            </w:r>
          </w:p>
        </w:tc>
        <w:tc>
          <w:tcPr>
            <w:tcW w:w="764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13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部门经理</w:t>
            </w:r>
          </w:p>
        </w:tc>
        <w:tc>
          <w:tcPr>
            <w:tcW w:w="4034" w:type="dxa"/>
          </w:tcPr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1.团队凝聚力不高、跨部门协作不畅，扣5分。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2.团队成员无任何归属感，整体工作氛围散漫，扣10分。</w:t>
            </w:r>
          </w:p>
        </w:tc>
      </w:tr>
    </w:tbl>
    <w:p>
      <w:pPr>
        <w:pStyle w:val="5"/>
        <w:spacing w:line="540" w:lineRule="exact"/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5"/>
        <w:spacing w:line="5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/>
          <w:sz w:val="32"/>
        </w:rPr>
        <w:t>第</w:t>
      </w:r>
      <w:r>
        <w:rPr>
          <w:rFonts w:hint="eastAsia" w:ascii="楷体" w:hAnsi="楷体" w:eastAsia="楷体"/>
          <w:sz w:val="32"/>
          <w:lang w:val="en-US" w:eastAsia="zh-CN"/>
        </w:rPr>
        <w:t>五</w:t>
      </w:r>
      <w:r>
        <w:rPr>
          <w:rFonts w:hint="eastAsia" w:ascii="楷体" w:hAnsi="楷体" w:eastAsia="楷体"/>
          <w:sz w:val="32"/>
        </w:rPr>
        <w:t xml:space="preserve">条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研发工程师月度考核方案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718"/>
        <w:gridCol w:w="764"/>
        <w:gridCol w:w="1213"/>
        <w:gridCol w:w="4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18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考核标准</w:t>
            </w:r>
          </w:p>
        </w:tc>
        <w:tc>
          <w:tcPr>
            <w:tcW w:w="764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分值</w:t>
            </w:r>
          </w:p>
        </w:tc>
        <w:tc>
          <w:tcPr>
            <w:tcW w:w="1213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考评人</w:t>
            </w:r>
          </w:p>
        </w:tc>
        <w:tc>
          <w:tcPr>
            <w:tcW w:w="4034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评分办法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18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工作饱和度</w:t>
            </w:r>
          </w:p>
        </w:tc>
        <w:tc>
          <w:tcPr>
            <w:tcW w:w="764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13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技术组长</w:t>
            </w:r>
          </w:p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部门经理</w:t>
            </w:r>
          </w:p>
        </w:tc>
        <w:tc>
          <w:tcPr>
            <w:tcW w:w="4034" w:type="dxa"/>
          </w:tcPr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工作明显不饱和，长期因主管原因无任务安排，根据实际情况酌情扣分。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18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工作进度</w:t>
            </w:r>
          </w:p>
        </w:tc>
        <w:tc>
          <w:tcPr>
            <w:tcW w:w="764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213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技术组长</w:t>
            </w:r>
          </w:p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部门经理</w:t>
            </w:r>
          </w:p>
        </w:tc>
        <w:tc>
          <w:tcPr>
            <w:tcW w:w="4034" w:type="dxa"/>
          </w:tcPr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因个人主观原因造成工作延期，延迟1天扣3分直至扣完，经过谈话后依旧未有改善的，延迟1天扣5分直至扣完。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18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工作质量</w:t>
            </w:r>
          </w:p>
        </w:tc>
        <w:tc>
          <w:tcPr>
            <w:tcW w:w="764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13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技术组长</w:t>
            </w:r>
          </w:p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部门经理</w:t>
            </w:r>
          </w:p>
        </w:tc>
        <w:tc>
          <w:tcPr>
            <w:tcW w:w="4034" w:type="dxa"/>
          </w:tcPr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1.未与需求充分沟通功能设计导致后期返工或者设计部合理的扣5-10分。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2.不能按照代码规范进行编码，不满足代码严谨，注释规范，逻辑完整，功能流畅等要求酌情扣分。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3、功能上线生产后，运行速度和性能，不满足业务场景和客户需求情况酌情扣分。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4.同一个bug多次修复失败，从打回第二次开始扣分，一次扣1分，扣完为止。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5.因自测不充分导致bug数明显太多，扣2-10分。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6.所负责项目围挡未及时编写或更新，根据情况酌情扣分。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7.因本人操作不当导致生产事故，一次扣20分。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18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配置管理</w:t>
            </w:r>
          </w:p>
        </w:tc>
        <w:tc>
          <w:tcPr>
            <w:tcW w:w="764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13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技术组长</w:t>
            </w:r>
          </w:p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部门经理</w:t>
            </w:r>
          </w:p>
        </w:tc>
        <w:tc>
          <w:tcPr>
            <w:tcW w:w="4034" w:type="dxa"/>
          </w:tcPr>
          <w:p>
            <w:pPr>
              <w:pStyle w:val="5"/>
              <w:numPr>
                <w:ilvl w:val="0"/>
                <w:numId w:val="0"/>
              </w:numPr>
              <w:spacing w:line="240" w:lineRule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不按要求上传代码或文档，检查到扣2分/次。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18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内外部满意度</w:t>
            </w:r>
          </w:p>
        </w:tc>
        <w:tc>
          <w:tcPr>
            <w:tcW w:w="764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13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技术组长</w:t>
            </w:r>
          </w:p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部门经理</w:t>
            </w:r>
          </w:p>
        </w:tc>
        <w:tc>
          <w:tcPr>
            <w:tcW w:w="4034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可以通过内部办公系统或纸质问卷每月做满意度调查，满意度100分得满分，80分及以下不得分，距离满分差多少分扣除相应分值。</w:t>
            </w:r>
          </w:p>
        </w:tc>
      </w:tr>
    </w:tbl>
    <w:p>
      <w:pPr>
        <w:pStyle w:val="5"/>
        <w:spacing w:line="540" w:lineRule="exact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spacing w:line="540" w:lineRule="exact"/>
        <w:ind w:firstLine="640"/>
        <w:rPr>
          <w:rFonts w:hint="eastAsia" w:ascii="楷体" w:hAnsi="楷体" w:eastAsia="楷体"/>
          <w:sz w:val="32"/>
          <w:lang w:val="en-US" w:eastAsia="zh-CN"/>
        </w:rPr>
      </w:pPr>
      <w:r>
        <w:rPr>
          <w:rFonts w:hint="eastAsia" w:ascii="楷体" w:hAnsi="楷体" w:eastAsia="楷体"/>
          <w:sz w:val="32"/>
        </w:rPr>
        <w:t>第</w:t>
      </w:r>
      <w:r>
        <w:rPr>
          <w:rFonts w:hint="eastAsia" w:ascii="楷体" w:hAnsi="楷体" w:eastAsia="楷体"/>
          <w:sz w:val="32"/>
          <w:lang w:val="en-US" w:eastAsia="zh-CN"/>
        </w:rPr>
        <w:t>六</w:t>
      </w:r>
      <w:r>
        <w:rPr>
          <w:rFonts w:hint="eastAsia" w:ascii="楷体" w:hAnsi="楷体" w:eastAsia="楷体"/>
          <w:sz w:val="32"/>
        </w:rPr>
        <w:t xml:space="preserve">条 </w:t>
      </w:r>
      <w:r>
        <w:rPr>
          <w:rFonts w:hint="eastAsia" w:ascii="楷体" w:hAnsi="楷体" w:eastAsia="楷体"/>
          <w:sz w:val="32"/>
          <w:lang w:val="en-US" w:eastAsia="zh-CN"/>
        </w:rPr>
        <w:t>测试工程师月度考核方案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718"/>
        <w:gridCol w:w="764"/>
        <w:gridCol w:w="1213"/>
        <w:gridCol w:w="4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18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考核标准</w:t>
            </w:r>
          </w:p>
        </w:tc>
        <w:tc>
          <w:tcPr>
            <w:tcW w:w="764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分值</w:t>
            </w:r>
          </w:p>
        </w:tc>
        <w:tc>
          <w:tcPr>
            <w:tcW w:w="1213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考评人</w:t>
            </w:r>
          </w:p>
        </w:tc>
        <w:tc>
          <w:tcPr>
            <w:tcW w:w="4034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评分办法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18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任务进度</w:t>
            </w:r>
          </w:p>
        </w:tc>
        <w:tc>
          <w:tcPr>
            <w:tcW w:w="764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213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技术组长部门经理</w:t>
            </w:r>
          </w:p>
        </w:tc>
        <w:tc>
          <w:tcPr>
            <w:tcW w:w="4034" w:type="dxa"/>
          </w:tcPr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未按照进度要求完成任务，一次扣2-5分。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18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缺陷发现与验证</w:t>
            </w:r>
          </w:p>
        </w:tc>
        <w:tc>
          <w:tcPr>
            <w:tcW w:w="764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13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技术组长</w:t>
            </w:r>
          </w:p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部门经理</w:t>
            </w:r>
          </w:p>
        </w:tc>
        <w:tc>
          <w:tcPr>
            <w:tcW w:w="4034" w:type="dxa"/>
          </w:tcPr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1.月度检查缺陷量标准最少为20条，数量未达标，并且无合理解释的每少一条扣1分。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2.待验证状态bug滞留天数超过两天，每多一天扣1分。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3.因本人或小组成员操作不当导致生产事故，一次扣20分。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18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文档维护</w:t>
            </w:r>
          </w:p>
        </w:tc>
        <w:tc>
          <w:tcPr>
            <w:tcW w:w="764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13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技术组长</w:t>
            </w:r>
          </w:p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部门经理</w:t>
            </w:r>
          </w:p>
        </w:tc>
        <w:tc>
          <w:tcPr>
            <w:tcW w:w="4034" w:type="dxa"/>
          </w:tcPr>
          <w:p>
            <w:pPr>
              <w:pStyle w:val="5"/>
              <w:numPr>
                <w:ilvl w:val="0"/>
                <w:numId w:val="0"/>
              </w:numPr>
              <w:spacing w:line="240" w:lineRule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未按要求出具测试计划、测试用例、测试报告、业务文档等，少一个扣5分，交付文档不符合要求每处扣1-5分，上述分值累计扣完为止。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18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内外部满意度</w:t>
            </w:r>
          </w:p>
        </w:tc>
        <w:tc>
          <w:tcPr>
            <w:tcW w:w="764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13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技术组长</w:t>
            </w:r>
          </w:p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部门经理</w:t>
            </w:r>
          </w:p>
        </w:tc>
        <w:tc>
          <w:tcPr>
            <w:tcW w:w="4034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可以通过内部办公系统或纸质问卷每月做满意度调查，满意度100分得满分，80分及以下不得分，距离满分差多少分扣除相应分值。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18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团队协作</w:t>
            </w:r>
          </w:p>
        </w:tc>
        <w:tc>
          <w:tcPr>
            <w:tcW w:w="764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13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技术组长</w:t>
            </w:r>
          </w:p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部门经理</w:t>
            </w:r>
          </w:p>
        </w:tc>
        <w:tc>
          <w:tcPr>
            <w:tcW w:w="4034" w:type="dxa"/>
          </w:tcPr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1.团队凝聚力不高、跨部门协作不畅，扣5分。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2.团队成员无任何归属感，整体工作氛围散漫，扣10分。</w:t>
            </w:r>
          </w:p>
        </w:tc>
      </w:tr>
    </w:tbl>
    <w:p>
      <w:pPr>
        <w:pStyle w:val="5"/>
        <w:spacing w:line="540" w:lineRule="exact"/>
        <w:ind w:firstLine="640"/>
        <w:rPr>
          <w:rFonts w:hint="eastAsia" w:ascii="楷体" w:hAnsi="楷体" w:eastAsia="楷体"/>
          <w:sz w:val="32"/>
          <w:lang w:val="en-US" w:eastAsia="zh-CN"/>
        </w:rPr>
      </w:pPr>
    </w:p>
    <w:p>
      <w:pPr>
        <w:pStyle w:val="5"/>
        <w:spacing w:line="540" w:lineRule="exact"/>
        <w:ind w:firstLine="640"/>
        <w:rPr>
          <w:rFonts w:hint="eastAsia" w:ascii="楷体" w:hAnsi="楷体" w:eastAsia="楷体"/>
          <w:sz w:val="32"/>
          <w:lang w:val="en-US" w:eastAsia="zh-CN"/>
        </w:rPr>
      </w:pPr>
      <w:r>
        <w:rPr>
          <w:rFonts w:hint="eastAsia" w:ascii="楷体" w:hAnsi="楷体" w:eastAsia="楷体"/>
          <w:sz w:val="32"/>
          <w:lang w:val="en-US" w:eastAsia="zh-CN"/>
        </w:rPr>
        <w:t>第七条 UI设计工程师月度考核方案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718"/>
        <w:gridCol w:w="764"/>
        <w:gridCol w:w="1213"/>
        <w:gridCol w:w="4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18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考核标准</w:t>
            </w:r>
          </w:p>
        </w:tc>
        <w:tc>
          <w:tcPr>
            <w:tcW w:w="764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分值</w:t>
            </w:r>
          </w:p>
        </w:tc>
        <w:tc>
          <w:tcPr>
            <w:tcW w:w="1213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考评人</w:t>
            </w:r>
          </w:p>
        </w:tc>
        <w:tc>
          <w:tcPr>
            <w:tcW w:w="4034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评分办法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18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设计进度</w:t>
            </w:r>
          </w:p>
        </w:tc>
        <w:tc>
          <w:tcPr>
            <w:tcW w:w="764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213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技术组长部门经理</w:t>
            </w:r>
          </w:p>
        </w:tc>
        <w:tc>
          <w:tcPr>
            <w:tcW w:w="4034" w:type="dxa"/>
          </w:tcPr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未按照进度要求完成设计任务，一次扣2-5分。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18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设计质量</w:t>
            </w:r>
          </w:p>
        </w:tc>
        <w:tc>
          <w:tcPr>
            <w:tcW w:w="764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213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技术组长</w:t>
            </w:r>
          </w:p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部门经理</w:t>
            </w:r>
          </w:p>
        </w:tc>
        <w:tc>
          <w:tcPr>
            <w:tcW w:w="4034" w:type="dxa"/>
          </w:tcPr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1.界面设计存在错误或不合理的地方，发现一次扣2-5分。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2.内部审查未通过，首次未通过不扣分，后每次扣5分，扣完为止。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3.因本人或小组成员操作不当导致生产事故，一次扣20分。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18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文档完整性</w:t>
            </w:r>
          </w:p>
        </w:tc>
        <w:tc>
          <w:tcPr>
            <w:tcW w:w="764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13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技术组长</w:t>
            </w:r>
          </w:p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部门经理</w:t>
            </w:r>
          </w:p>
        </w:tc>
        <w:tc>
          <w:tcPr>
            <w:tcW w:w="4034" w:type="dxa"/>
          </w:tcPr>
          <w:p>
            <w:pPr>
              <w:pStyle w:val="5"/>
              <w:numPr>
                <w:ilvl w:val="0"/>
                <w:numId w:val="0"/>
              </w:numPr>
              <w:spacing w:line="240" w:lineRule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设计文档未及时上传SVN进行归档，发现一次扣2-5分，扣完为止。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18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内外部满意度</w:t>
            </w:r>
          </w:p>
        </w:tc>
        <w:tc>
          <w:tcPr>
            <w:tcW w:w="764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13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技术组长</w:t>
            </w:r>
          </w:p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部门经理</w:t>
            </w:r>
          </w:p>
        </w:tc>
        <w:tc>
          <w:tcPr>
            <w:tcW w:w="4034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可以通过内部办公系统每月做满意度调查，满意度100分得满分，80分及以下不得分，距离满分差多少分扣除相应分值。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18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团队协作</w:t>
            </w:r>
          </w:p>
        </w:tc>
        <w:tc>
          <w:tcPr>
            <w:tcW w:w="764" w:type="dxa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13" w:type="dxa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技术组长</w:t>
            </w:r>
          </w:p>
          <w:p>
            <w:pPr>
              <w:pStyle w:val="5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部门经理</w:t>
            </w:r>
          </w:p>
        </w:tc>
        <w:tc>
          <w:tcPr>
            <w:tcW w:w="4034" w:type="dxa"/>
          </w:tcPr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1.团队凝聚力不高、跨部门协作不畅，扣5分。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2.团队成员无任何归属感，整体工作氛围散漫，扣10分。</w:t>
            </w:r>
          </w:p>
        </w:tc>
      </w:tr>
    </w:tbl>
    <w:p>
      <w:pPr>
        <w:pStyle w:val="5"/>
        <w:spacing w:line="540" w:lineRule="exact"/>
        <w:ind w:firstLine="640"/>
        <w:rPr>
          <w:rFonts w:hint="default" w:ascii="楷体" w:hAnsi="楷体" w:eastAsia="楷体"/>
          <w:sz w:val="32"/>
          <w:lang w:val="en-US" w:eastAsia="zh-CN"/>
        </w:rPr>
      </w:pPr>
    </w:p>
    <w:p>
      <w:pPr>
        <w:pStyle w:val="5"/>
        <w:spacing w:line="540" w:lineRule="exact"/>
        <w:ind w:firstLine="640"/>
        <w:rPr>
          <w:rFonts w:hint="eastAsia" w:ascii="楷体" w:hAnsi="楷体" w:eastAsia="楷体"/>
          <w:sz w:val="32"/>
          <w:lang w:val="en-US" w:eastAsia="zh-CN"/>
        </w:rPr>
      </w:pPr>
      <w:r>
        <w:rPr>
          <w:rFonts w:hint="eastAsia" w:ascii="楷体" w:hAnsi="楷体" w:eastAsia="楷体"/>
          <w:sz w:val="32"/>
        </w:rPr>
        <w:t>第</w:t>
      </w:r>
      <w:r>
        <w:rPr>
          <w:rFonts w:hint="eastAsia" w:ascii="楷体" w:hAnsi="楷体" w:eastAsia="楷体"/>
          <w:sz w:val="32"/>
          <w:lang w:val="en-US" w:eastAsia="zh-CN"/>
        </w:rPr>
        <w:t>八</w:t>
      </w:r>
      <w:r>
        <w:rPr>
          <w:rFonts w:hint="eastAsia" w:ascii="楷体" w:hAnsi="楷体" w:eastAsia="楷体"/>
          <w:sz w:val="32"/>
        </w:rPr>
        <w:t xml:space="preserve">条 </w:t>
      </w:r>
      <w:r>
        <w:rPr>
          <w:rFonts w:hint="eastAsia" w:ascii="楷体" w:hAnsi="楷体" w:eastAsia="楷体"/>
          <w:sz w:val="32"/>
          <w:lang w:val="en-US" w:eastAsia="zh-CN"/>
        </w:rPr>
        <w:t>绩效浮动说明</w:t>
      </w:r>
    </w:p>
    <w:p>
      <w:pPr>
        <w:pStyle w:val="5"/>
        <w:spacing w:line="540" w:lineRule="exact"/>
        <w:ind w:firstLine="640"/>
        <w:rPr>
          <w:rFonts w:hint="default" w:ascii="楷体" w:hAnsi="楷体" w:eastAsia="楷体"/>
          <w:sz w:val="32"/>
          <w:lang w:val="en-US" w:eastAsia="zh-CN"/>
        </w:rPr>
      </w:pPr>
      <w:r>
        <w:rPr>
          <w:rFonts w:hint="eastAsia" w:ascii="楷体" w:hAnsi="楷体" w:eastAsia="楷体"/>
          <w:sz w:val="32"/>
          <w:lang w:val="en-US" w:eastAsia="zh-CN"/>
        </w:rPr>
        <w:t>1.工作态度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工作态度指标</w:t>
            </w:r>
          </w:p>
        </w:tc>
        <w:tc>
          <w:tcPr>
            <w:tcW w:w="2841" w:type="dxa"/>
            <w:vAlign w:val="center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满意度</w:t>
            </w:r>
          </w:p>
        </w:tc>
        <w:tc>
          <w:tcPr>
            <w:tcW w:w="2841" w:type="dxa"/>
            <w:vAlign w:val="center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工作责任心</w:t>
            </w:r>
          </w:p>
        </w:tc>
        <w:tc>
          <w:tcPr>
            <w:tcW w:w="2841" w:type="dxa"/>
            <w:vAlign w:val="center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  <w:tc>
          <w:tcPr>
            <w:tcW w:w="2841" w:type="dxa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+5分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良</w:t>
            </w:r>
          </w:p>
        </w:tc>
        <w:tc>
          <w:tcPr>
            <w:tcW w:w="2841" w:type="dxa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+3分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</w:t>
            </w:r>
          </w:p>
        </w:tc>
        <w:tc>
          <w:tcPr>
            <w:tcW w:w="2841" w:type="dxa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较差</w:t>
            </w:r>
          </w:p>
        </w:tc>
        <w:tc>
          <w:tcPr>
            <w:tcW w:w="2841" w:type="dxa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-3分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差</w:t>
            </w:r>
          </w:p>
        </w:tc>
        <w:tc>
          <w:tcPr>
            <w:tcW w:w="2841" w:type="dxa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-5分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工作积极性</w:t>
            </w:r>
          </w:p>
        </w:tc>
        <w:tc>
          <w:tcPr>
            <w:tcW w:w="2841" w:type="dxa"/>
            <w:vAlign w:val="center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  <w:tc>
          <w:tcPr>
            <w:tcW w:w="2841" w:type="dxa"/>
            <w:vAlign w:val="center"/>
          </w:tcPr>
          <w:p>
            <w:pPr>
              <w:pStyle w:val="5"/>
              <w:spacing w:line="240" w:lineRule="auto"/>
              <w:ind w:firstLine="480" w:firstLineChars="20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+5分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良</w:t>
            </w:r>
          </w:p>
        </w:tc>
        <w:tc>
          <w:tcPr>
            <w:tcW w:w="2841" w:type="dxa"/>
            <w:vAlign w:val="center"/>
          </w:tcPr>
          <w:p>
            <w:pPr>
              <w:pStyle w:val="5"/>
              <w:spacing w:line="240" w:lineRule="auto"/>
              <w:ind w:firstLine="480" w:firstLineChars="20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+3分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</w:t>
            </w:r>
          </w:p>
        </w:tc>
        <w:tc>
          <w:tcPr>
            <w:tcW w:w="2841" w:type="dxa"/>
            <w:vAlign w:val="center"/>
          </w:tcPr>
          <w:p>
            <w:pPr>
              <w:pStyle w:val="5"/>
              <w:spacing w:line="240" w:lineRule="auto"/>
              <w:ind w:firstLine="480" w:firstLineChars="20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较差</w:t>
            </w:r>
          </w:p>
        </w:tc>
        <w:tc>
          <w:tcPr>
            <w:tcW w:w="2841" w:type="dxa"/>
            <w:vAlign w:val="center"/>
          </w:tcPr>
          <w:p>
            <w:pPr>
              <w:pStyle w:val="5"/>
              <w:spacing w:line="240" w:lineRule="auto"/>
              <w:ind w:firstLine="480" w:firstLineChars="20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-3分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差</w:t>
            </w:r>
          </w:p>
        </w:tc>
        <w:tc>
          <w:tcPr>
            <w:tcW w:w="2841" w:type="dxa"/>
            <w:vAlign w:val="center"/>
          </w:tcPr>
          <w:p>
            <w:pPr>
              <w:pStyle w:val="5"/>
              <w:spacing w:line="240" w:lineRule="auto"/>
              <w:ind w:firstLine="480" w:firstLineChars="20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-5分</w:t>
            </w:r>
          </w:p>
        </w:tc>
      </w:tr>
    </w:tbl>
    <w:p>
      <w:pPr>
        <w:pStyle w:val="5"/>
        <w:spacing w:line="540" w:lineRule="exact"/>
        <w:ind w:firstLine="640"/>
        <w:rPr>
          <w:rFonts w:hint="eastAsia" w:ascii="楷体" w:hAnsi="楷体" w:eastAsia="楷体"/>
          <w:sz w:val="32"/>
          <w:lang w:val="en-US" w:eastAsia="zh-CN"/>
        </w:rPr>
      </w:pPr>
      <w:r>
        <w:rPr>
          <w:rFonts w:hint="eastAsia" w:ascii="楷体" w:hAnsi="楷体" w:eastAsia="楷体"/>
          <w:sz w:val="32"/>
          <w:lang w:val="en-US" w:eastAsia="zh-CN"/>
        </w:rPr>
        <w:t>2.工作能力指标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工作能力指标</w:t>
            </w:r>
          </w:p>
        </w:tc>
        <w:tc>
          <w:tcPr>
            <w:tcW w:w="2841" w:type="dxa"/>
            <w:vAlign w:val="center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满意度</w:t>
            </w:r>
          </w:p>
        </w:tc>
        <w:tc>
          <w:tcPr>
            <w:tcW w:w="2841" w:type="dxa"/>
            <w:vAlign w:val="center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分析能力</w:t>
            </w:r>
          </w:p>
        </w:tc>
        <w:tc>
          <w:tcPr>
            <w:tcW w:w="2841" w:type="dxa"/>
            <w:vAlign w:val="center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  <w:tc>
          <w:tcPr>
            <w:tcW w:w="2841" w:type="dxa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+5分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良</w:t>
            </w:r>
          </w:p>
        </w:tc>
        <w:tc>
          <w:tcPr>
            <w:tcW w:w="2841" w:type="dxa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+3分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</w:t>
            </w:r>
          </w:p>
        </w:tc>
        <w:tc>
          <w:tcPr>
            <w:tcW w:w="2841" w:type="dxa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较差</w:t>
            </w:r>
          </w:p>
        </w:tc>
        <w:tc>
          <w:tcPr>
            <w:tcW w:w="2841" w:type="dxa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-3分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差</w:t>
            </w:r>
          </w:p>
        </w:tc>
        <w:tc>
          <w:tcPr>
            <w:tcW w:w="2841" w:type="dxa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-5分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理解能力</w:t>
            </w:r>
          </w:p>
        </w:tc>
        <w:tc>
          <w:tcPr>
            <w:tcW w:w="2841" w:type="dxa"/>
            <w:vAlign w:val="center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  <w:tc>
          <w:tcPr>
            <w:tcW w:w="2841" w:type="dxa"/>
            <w:vAlign w:val="center"/>
          </w:tcPr>
          <w:p>
            <w:pPr>
              <w:pStyle w:val="5"/>
              <w:spacing w:line="240" w:lineRule="auto"/>
              <w:ind w:firstLine="480" w:firstLineChars="20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+5分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良</w:t>
            </w:r>
          </w:p>
        </w:tc>
        <w:tc>
          <w:tcPr>
            <w:tcW w:w="2841" w:type="dxa"/>
            <w:vAlign w:val="center"/>
          </w:tcPr>
          <w:p>
            <w:pPr>
              <w:pStyle w:val="5"/>
              <w:spacing w:line="240" w:lineRule="auto"/>
              <w:ind w:firstLine="480" w:firstLineChars="20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+3分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</w:t>
            </w:r>
          </w:p>
        </w:tc>
        <w:tc>
          <w:tcPr>
            <w:tcW w:w="2841" w:type="dxa"/>
            <w:vAlign w:val="center"/>
          </w:tcPr>
          <w:p>
            <w:pPr>
              <w:pStyle w:val="5"/>
              <w:spacing w:line="240" w:lineRule="auto"/>
              <w:ind w:firstLine="480" w:firstLineChars="20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较差</w:t>
            </w:r>
          </w:p>
        </w:tc>
        <w:tc>
          <w:tcPr>
            <w:tcW w:w="2841" w:type="dxa"/>
            <w:vAlign w:val="center"/>
          </w:tcPr>
          <w:p>
            <w:pPr>
              <w:pStyle w:val="5"/>
              <w:spacing w:line="240" w:lineRule="auto"/>
              <w:ind w:firstLine="480" w:firstLineChars="20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-3分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差</w:t>
            </w:r>
          </w:p>
        </w:tc>
        <w:tc>
          <w:tcPr>
            <w:tcW w:w="2841" w:type="dxa"/>
            <w:vAlign w:val="center"/>
          </w:tcPr>
          <w:p>
            <w:pPr>
              <w:pStyle w:val="5"/>
              <w:spacing w:line="240" w:lineRule="auto"/>
              <w:ind w:firstLine="480" w:firstLineChars="20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-5分</w:t>
            </w:r>
          </w:p>
        </w:tc>
      </w:tr>
    </w:tbl>
    <w:p>
      <w:pPr>
        <w:pStyle w:val="5"/>
        <w:spacing w:line="540" w:lineRule="exact"/>
        <w:ind w:firstLine="640"/>
        <w:rPr>
          <w:rFonts w:hint="default" w:ascii="楷体" w:hAnsi="楷体" w:eastAsia="楷体"/>
          <w:sz w:val="32"/>
          <w:lang w:val="en-US" w:eastAsia="zh-CN"/>
        </w:rPr>
      </w:pPr>
    </w:p>
    <w:p>
      <w:pPr>
        <w:pStyle w:val="5"/>
        <w:spacing w:line="54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</w:rPr>
        <w:t>第</w:t>
      </w:r>
      <w:r>
        <w:rPr>
          <w:rFonts w:hint="eastAsia" w:ascii="楷体" w:hAnsi="楷体" w:eastAsia="楷体"/>
          <w:sz w:val="32"/>
          <w:lang w:val="en-US" w:eastAsia="zh-CN"/>
        </w:rPr>
        <w:t>九</w:t>
      </w:r>
      <w:r>
        <w:rPr>
          <w:rFonts w:hint="eastAsia" w:ascii="楷体" w:hAnsi="楷体" w:eastAsia="楷体"/>
          <w:sz w:val="32"/>
        </w:rPr>
        <w:t xml:space="preserve">条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绩效考核得分计算</w:t>
      </w:r>
    </w:p>
    <w:p>
      <w:pPr>
        <w:pStyle w:val="5"/>
        <w:spacing w:line="54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绩效考核最终得分=核心指标考核得分+浮动绩效考核得分。</w:t>
      </w:r>
    </w:p>
    <w:p>
      <w:pPr>
        <w:pStyle w:val="5"/>
        <w:spacing w:line="54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最终员工绩效汇总得分符合下述规则：优秀员工占总人数10%、较优秀员工占总人数10%、普通员工占总人数70%、需改进员工占总人数10%。</w:t>
      </w:r>
    </w:p>
    <w:p>
      <w:pPr>
        <w:pStyle w:val="5"/>
        <w:numPr>
          <w:ilvl w:val="0"/>
          <w:numId w:val="4"/>
        </w:numPr>
        <w:spacing w:line="540" w:lineRule="exact"/>
        <w:ind w:left="0" w:leftChars="0" w:firstLine="0" w:firstLineChars="0"/>
        <w:jc w:val="center"/>
        <w:rPr>
          <w:rFonts w:hint="eastAsia" w:ascii="黑体" w:hAnsi="黑体" w:eastAsia="黑体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技术部激励管理办法</w:t>
      </w:r>
    </w:p>
    <w:p>
      <w:pPr>
        <w:pStyle w:val="5"/>
        <w:numPr>
          <w:numId w:val="0"/>
        </w:numPr>
        <w:spacing w:line="540" w:lineRule="exact"/>
        <w:ind w:leftChars="0"/>
        <w:jc w:val="both"/>
        <w:rPr>
          <w:rFonts w:hint="eastAsia" w:ascii="黑体" w:hAnsi="黑体" w:eastAsia="黑体" w:cs="仿宋"/>
          <w:sz w:val="32"/>
          <w:szCs w:val="32"/>
          <w:lang w:val="en-US" w:eastAsia="zh-CN"/>
        </w:rPr>
      </w:pPr>
    </w:p>
    <w:p>
      <w:pPr>
        <w:pStyle w:val="5"/>
        <w:numPr>
          <w:numId w:val="0"/>
        </w:numPr>
        <w:spacing w:line="540" w:lineRule="exact"/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lang w:val="en-US" w:eastAsia="zh-CN"/>
        </w:rPr>
        <w:t>第十条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奖励的设立</w:t>
      </w:r>
    </w:p>
    <w:p>
      <w:pPr>
        <w:pStyle w:val="5"/>
        <w:numPr>
          <w:numId w:val="0"/>
        </w:numPr>
        <w:spacing w:line="540" w:lineRule="exact"/>
        <w:ind w:leftChars="0"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每个项目组按照项目研发要求完成之后，经公司评定之后可以得到一定比例的项目提成。公司产品研发上市，上市第一年按照一年内毛利总额的5%-10%提成，一年后按照毛利总额的3%-6%进行提成计算作为部门奖金。</w:t>
      </w:r>
    </w:p>
    <w:p>
      <w:pPr>
        <w:pStyle w:val="5"/>
        <w:numPr>
          <w:numId w:val="0"/>
        </w:numPr>
        <w:spacing w:line="540" w:lineRule="exact"/>
        <w:ind w:leftChars="0"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5"/>
        <w:numPr>
          <w:numId w:val="0"/>
        </w:numPr>
        <w:spacing w:line="540" w:lineRule="exact"/>
        <w:ind w:leftChars="0"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lang w:val="en-US" w:eastAsia="zh-CN"/>
        </w:rPr>
        <w:t>第十一条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奖励分配</w:t>
      </w:r>
    </w:p>
    <w:p>
      <w:pPr>
        <w:pStyle w:val="5"/>
        <w:numPr>
          <w:numId w:val="0"/>
        </w:numPr>
        <w:spacing w:line="540" w:lineRule="exact"/>
        <w:ind w:leftChars="0"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项目研发或对部门做出贡献的人员，原则上都应分配奖金。非技术部门原则上不参与技术部门奖金的分配，高层管理人员，只有在确实参与了项目的具体研发工作的情况，可参与该项目的奖金分配。员工岗位调动，应该分配其应得的奖金，离职员工不再发放奖金。</w:t>
      </w:r>
    </w:p>
    <w:p>
      <w:pPr>
        <w:pStyle w:val="5"/>
        <w:numPr>
          <w:numId w:val="0"/>
        </w:numPr>
        <w:spacing w:line="540" w:lineRule="exact"/>
        <w:ind w:leftChars="0"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奖金来源如项目是团队完成，原则上在奖金的分配上项目管理人员占40%，项目工程师占50%，预留10%作为部门经费。小型项目个人完成，经总经理同意后，可以把项目奖金80%奖励给个人，部门预留20%作为部门经费使用。全程参与项目开发的工程师（实习生和其他一般辅助人员除外），其奖金不能低于项目组平均奖金的50%。项目经费要由专人管理，只可以用于本部门团建、过节福利、购买学习资料等部门行为，不可挪为私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A65DF8"/>
    <w:multiLevelType w:val="singleLevel"/>
    <w:tmpl w:val="B2A65D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40867EC"/>
    <w:multiLevelType w:val="singleLevel"/>
    <w:tmpl w:val="C40867EC"/>
    <w:lvl w:ilvl="0" w:tentative="0">
      <w:start w:val="3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E39ADA3E"/>
    <w:multiLevelType w:val="singleLevel"/>
    <w:tmpl w:val="E39ADA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0115359"/>
    <w:multiLevelType w:val="singleLevel"/>
    <w:tmpl w:val="501153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6723C"/>
    <w:rsid w:val="02153365"/>
    <w:rsid w:val="02BC3DA3"/>
    <w:rsid w:val="03376612"/>
    <w:rsid w:val="03717BC5"/>
    <w:rsid w:val="09845E79"/>
    <w:rsid w:val="0AEA6760"/>
    <w:rsid w:val="0B0E6722"/>
    <w:rsid w:val="0D867D56"/>
    <w:rsid w:val="0DEA2CB6"/>
    <w:rsid w:val="0E171C21"/>
    <w:rsid w:val="0FDD012E"/>
    <w:rsid w:val="124D454E"/>
    <w:rsid w:val="127577EC"/>
    <w:rsid w:val="12994E72"/>
    <w:rsid w:val="12E37D9C"/>
    <w:rsid w:val="15724595"/>
    <w:rsid w:val="15E96EA2"/>
    <w:rsid w:val="16B811A8"/>
    <w:rsid w:val="16C72B69"/>
    <w:rsid w:val="182A2635"/>
    <w:rsid w:val="19D93BB3"/>
    <w:rsid w:val="20B81190"/>
    <w:rsid w:val="21537042"/>
    <w:rsid w:val="253B0069"/>
    <w:rsid w:val="26B05CAB"/>
    <w:rsid w:val="290D43AC"/>
    <w:rsid w:val="2AAE4750"/>
    <w:rsid w:val="2DF41B7E"/>
    <w:rsid w:val="2FDC3D74"/>
    <w:rsid w:val="308B6380"/>
    <w:rsid w:val="33AD3963"/>
    <w:rsid w:val="342B4EB9"/>
    <w:rsid w:val="353D0C68"/>
    <w:rsid w:val="36863135"/>
    <w:rsid w:val="374E7C59"/>
    <w:rsid w:val="39C32250"/>
    <w:rsid w:val="3ACB0094"/>
    <w:rsid w:val="3D3F0B75"/>
    <w:rsid w:val="3E707A70"/>
    <w:rsid w:val="3FF5640A"/>
    <w:rsid w:val="415570D8"/>
    <w:rsid w:val="43B93B32"/>
    <w:rsid w:val="446D580A"/>
    <w:rsid w:val="47046634"/>
    <w:rsid w:val="470E1780"/>
    <w:rsid w:val="48F22336"/>
    <w:rsid w:val="4A5415E6"/>
    <w:rsid w:val="4A60313A"/>
    <w:rsid w:val="4B034CE4"/>
    <w:rsid w:val="4B660271"/>
    <w:rsid w:val="4E07566A"/>
    <w:rsid w:val="50B1605C"/>
    <w:rsid w:val="50FD0E77"/>
    <w:rsid w:val="5294409E"/>
    <w:rsid w:val="560B4874"/>
    <w:rsid w:val="59B33DC2"/>
    <w:rsid w:val="5E9803E0"/>
    <w:rsid w:val="65941476"/>
    <w:rsid w:val="67E65B2C"/>
    <w:rsid w:val="6A26279E"/>
    <w:rsid w:val="6BBC02F2"/>
    <w:rsid w:val="6BBD17B9"/>
    <w:rsid w:val="6DB52ECD"/>
    <w:rsid w:val="71E335A0"/>
    <w:rsid w:val="72D93AE7"/>
    <w:rsid w:val="732E01F0"/>
    <w:rsid w:val="747A78C6"/>
    <w:rsid w:val="75BA5C32"/>
    <w:rsid w:val="7A46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widowControl w:val="0"/>
      <w:ind w:firstLine="420" w:firstLineChars="200"/>
      <w:jc w:val="both"/>
    </w:pPr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2021-10-12T08:34:00Z</dcterms:created>
  <dc:creator>Administrator</dc:creator>
  <cp:lastModifiedBy>偽裝</cp:lastModifiedBy>
  <dcterms:modified xsi:type="dcterms:W3CDTF">2021-10-13T09:42:54Z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175B5328EAC04C2DBFF8BD17B52C19D4</vt:lpwstr>
  </property>
</Properties>
</file>